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25" w:rsidRDefault="009B3025" w:rsidP="000535D1">
      <w:pPr>
        <w:ind w:left="4956"/>
        <w:rPr>
          <w:rFonts w:ascii="Times New Roman" w:hAnsi="Times New Roman" w:cs="Times New Roman"/>
        </w:rPr>
      </w:pPr>
    </w:p>
    <w:p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3B41FE">
        <w:rPr>
          <w:rFonts w:ascii="Times New Roman" w:hAnsi="Times New Roman" w:cs="Times New Roman"/>
        </w:rPr>
        <w:t>5/2019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323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9B3025" w:rsidTr="009B3025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9B3025" w:rsidRDefault="009B3025" w:rsidP="009B3025">
            <w:r>
              <w:t>Cel ogólny LSR</w:t>
            </w: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vAlign w:val="center"/>
          </w:tcPr>
          <w:p w:rsidR="009B3025" w:rsidRPr="00CF105A" w:rsidRDefault="009B3025" w:rsidP="009B3025">
            <w:pPr>
              <w:jc w:val="center"/>
              <w:rPr>
                <w:rFonts w:ascii="Times New Roman" w:hAnsi="Times New Roman"/>
              </w:rPr>
            </w:pPr>
          </w:p>
          <w:p w:rsidR="009B3025" w:rsidRPr="00CF105A" w:rsidRDefault="009B3025" w:rsidP="009B302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F105A">
              <w:rPr>
                <w:rFonts w:ascii="Times New Roman" w:eastAsia="Calibri" w:hAnsi="Times New Roman" w:cs="Times New Roman"/>
              </w:rPr>
              <w:t xml:space="preserve">C.1 </w:t>
            </w:r>
            <w:r w:rsidRPr="00CF105A">
              <w:rPr>
                <w:rFonts w:ascii="Times New Roman" w:hAnsi="Times New Roman"/>
              </w:rPr>
              <w:t>Wzmocnienie konkurencyjności obszaru LSR</w:t>
            </w:r>
          </w:p>
          <w:p w:rsidR="009B3025" w:rsidRPr="00CF105A" w:rsidRDefault="009B3025" w:rsidP="009B3025">
            <w:pPr>
              <w:jc w:val="center"/>
            </w:pP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9B3025" w:rsidRPr="00CF105A" w:rsidRDefault="009B3025" w:rsidP="009B3025">
            <w:r w:rsidRPr="00CF105A">
              <w:t>Cel(e) szczegółowe LSR</w:t>
            </w: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vAlign w:val="center"/>
          </w:tcPr>
          <w:p w:rsidR="009B3025" w:rsidRPr="00CF105A" w:rsidRDefault="009B3025" w:rsidP="009B3025">
            <w:pPr>
              <w:jc w:val="center"/>
            </w:pPr>
          </w:p>
          <w:p w:rsidR="009B3025" w:rsidRPr="00CF105A" w:rsidRDefault="009B3025" w:rsidP="009B3025">
            <w:pPr>
              <w:jc w:val="center"/>
              <w:rPr>
                <w:rFonts w:ascii="Times New Roman" w:hAnsi="Times New Roman"/>
              </w:rPr>
            </w:pPr>
            <w:r w:rsidRPr="00CF105A">
              <w:rPr>
                <w:rFonts w:ascii="Times New Roman" w:eastAsia="Calibri" w:hAnsi="Times New Roman" w:cs="Times New Roman"/>
              </w:rPr>
              <w:t>C.S. 1.2 Rozszerzenie oferty kulturalnej</w:t>
            </w:r>
          </w:p>
          <w:p w:rsidR="009B3025" w:rsidRPr="00CF105A" w:rsidRDefault="009B3025" w:rsidP="009B3025">
            <w:pPr>
              <w:jc w:val="center"/>
            </w:pP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9B3025" w:rsidRPr="00CF105A" w:rsidRDefault="009B3025" w:rsidP="009B3025">
            <w:r w:rsidRPr="00CF105A">
              <w:t xml:space="preserve">Przedsięwzięcia </w:t>
            </w: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vAlign w:val="center"/>
          </w:tcPr>
          <w:p w:rsidR="009B3025" w:rsidRPr="00CF105A" w:rsidRDefault="009B3025" w:rsidP="009B3025">
            <w:pPr>
              <w:jc w:val="center"/>
            </w:pPr>
          </w:p>
          <w:p w:rsidR="009B3025" w:rsidRPr="00CF105A" w:rsidRDefault="009B3025" w:rsidP="009B3025">
            <w:pPr>
              <w:jc w:val="center"/>
            </w:pPr>
            <w:r w:rsidRPr="00CF105A">
              <w:rPr>
                <w:rFonts w:ascii="Times New Roman" w:hAnsi="Times New Roman"/>
              </w:rPr>
              <w:t>P.1.2.1 a  Organizacja imprez kulturalnych, także o charakterze ponadregionalnym</w:t>
            </w:r>
          </w:p>
          <w:p w:rsidR="009B3025" w:rsidRPr="00CF105A" w:rsidRDefault="009B3025" w:rsidP="009B3025">
            <w:pPr>
              <w:jc w:val="center"/>
            </w:pPr>
          </w:p>
        </w:tc>
      </w:tr>
      <w:tr w:rsidR="009B3025" w:rsidTr="009B3025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9B3025" w:rsidRDefault="009B3025" w:rsidP="009B3025">
            <w:r>
              <w:t>Wskaźniki</w:t>
            </w:r>
          </w:p>
        </w:tc>
      </w:tr>
      <w:tr w:rsidR="009B3025" w:rsidTr="009B3025">
        <w:trPr>
          <w:trHeight w:val="1341"/>
        </w:trPr>
        <w:tc>
          <w:tcPr>
            <w:tcW w:w="516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9B3025" w:rsidRPr="003B4BFF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9B3025" w:rsidTr="009B3025">
        <w:trPr>
          <w:trHeight w:val="296"/>
        </w:trPr>
        <w:tc>
          <w:tcPr>
            <w:tcW w:w="516" w:type="dxa"/>
          </w:tcPr>
          <w:p w:rsidR="009B3025" w:rsidRPr="00AC6D5E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9B3025" w:rsidRPr="00CF105A" w:rsidRDefault="009B3025" w:rsidP="009B30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05A">
              <w:rPr>
                <w:rFonts w:ascii="Times New Roman" w:hAnsi="Times New Roman"/>
                <w:sz w:val="18"/>
                <w:szCs w:val="18"/>
              </w:rPr>
              <w:t xml:space="preserve">Liczba stanowisk promocyjnych podczas zorganizowanych imprez kulturalnych, także o charakterze ponadregionalnym </w:t>
            </w:r>
          </w:p>
          <w:p w:rsidR="009B3025" w:rsidRPr="00CF105A" w:rsidRDefault="009B3025" w:rsidP="009B3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05A">
              <w:rPr>
                <w:rFonts w:ascii="Times New Roman" w:hAnsi="Times New Roman"/>
                <w:sz w:val="18"/>
                <w:szCs w:val="18"/>
              </w:rPr>
              <w:t xml:space="preserve"> (wskaźnik produktu)</w:t>
            </w:r>
          </w:p>
        </w:tc>
        <w:tc>
          <w:tcPr>
            <w:tcW w:w="851" w:type="dxa"/>
          </w:tcPr>
          <w:p w:rsidR="009B3025" w:rsidRPr="00AC6D5E" w:rsidRDefault="009B3025" w:rsidP="009B3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9B3025" w:rsidRPr="00CF105A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CF105A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05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AC6D5E" w:rsidRDefault="003B41FE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39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AC6D5E" w:rsidRDefault="003B41FE" w:rsidP="003B4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62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B3025" w:rsidRPr="00AC6D5E" w:rsidRDefault="003B41FE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B3025" w:rsidTr="009B3025">
        <w:trPr>
          <w:trHeight w:val="296"/>
        </w:trPr>
        <w:tc>
          <w:tcPr>
            <w:tcW w:w="516" w:type="dxa"/>
            <w:vAlign w:val="center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9B3025" w:rsidRPr="00CF105A" w:rsidRDefault="009B3025" w:rsidP="009B30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05A">
              <w:rPr>
                <w:rFonts w:ascii="Times New Roman" w:hAnsi="Times New Roman"/>
                <w:sz w:val="18"/>
                <w:szCs w:val="18"/>
              </w:rPr>
              <w:t>Liczba osób korzystających z oferty kulturalnej</w:t>
            </w:r>
          </w:p>
          <w:p w:rsidR="009B3025" w:rsidRPr="00CF105A" w:rsidRDefault="009B3025" w:rsidP="009B30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05A">
              <w:rPr>
                <w:rFonts w:ascii="Times New Roman" w:hAnsi="Times New Roman"/>
                <w:sz w:val="18"/>
                <w:szCs w:val="18"/>
              </w:rPr>
              <w:t xml:space="preserve"> (wskaźnik rezultatu)</w:t>
            </w:r>
          </w:p>
        </w:tc>
        <w:tc>
          <w:tcPr>
            <w:tcW w:w="851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Os.</w:t>
            </w:r>
          </w:p>
        </w:tc>
        <w:tc>
          <w:tcPr>
            <w:tcW w:w="1134" w:type="dxa"/>
          </w:tcPr>
          <w:p w:rsidR="009B3025" w:rsidRPr="00CF105A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CF105A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05A">
              <w:rPr>
                <w:rFonts w:ascii="Times New Roman" w:hAnsi="Times New Roman" w:cs="Times New Roman"/>
                <w:b/>
                <w:sz w:val="18"/>
                <w:szCs w:val="18"/>
              </w:rPr>
              <w:t>2500</w:t>
            </w:r>
          </w:p>
        </w:tc>
        <w:tc>
          <w:tcPr>
            <w:tcW w:w="1559" w:type="dxa"/>
          </w:tcPr>
          <w:p w:rsidR="009B3025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AC6D5E" w:rsidRDefault="003B41FE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9B302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25" w:rsidRPr="00AC6D5E" w:rsidRDefault="003B41FE" w:rsidP="003B4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1262" w:type="dxa"/>
          </w:tcPr>
          <w:p w:rsidR="009B3025" w:rsidRPr="00AC6D5E" w:rsidRDefault="009B3025" w:rsidP="009B30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B3025" w:rsidRPr="00AC6D5E" w:rsidRDefault="003B41FE" w:rsidP="009B30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</w:tr>
    </w:tbl>
    <w:p w:rsidR="00157AFE" w:rsidRDefault="00157AFE" w:rsidP="000535D1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CF0B39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EC" w:rsidRDefault="008E73EC" w:rsidP="00CF0B39">
      <w:pPr>
        <w:spacing w:after="0" w:line="240" w:lineRule="auto"/>
      </w:pPr>
      <w:r>
        <w:separator/>
      </w:r>
    </w:p>
  </w:endnote>
  <w:endnote w:type="continuationSeparator" w:id="0">
    <w:p w:rsidR="008E73EC" w:rsidRDefault="008E73EC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39" w:rsidRPr="00302868" w:rsidRDefault="00CF0B39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 w:rsidR="00D33AE9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</w:t>
    </w:r>
    <w:r w:rsidR="00D33AE9">
      <w:rPr>
        <w:rFonts w:ascii="Arial" w:eastAsia="Calibri" w:hAnsi="Arial" w:cs="Arial"/>
        <w:i/>
        <w:color w:val="595959"/>
        <w:sz w:val="18"/>
        <w:szCs w:val="18"/>
      </w:rPr>
      <w:t xml:space="preserve"> </w:t>
    </w:r>
    <w:r>
      <w:rPr>
        <w:rFonts w:ascii="Arial" w:eastAsia="Calibri" w:hAnsi="Arial" w:cs="Arial"/>
        <w:i/>
        <w:color w:val="595959"/>
        <w:sz w:val="18"/>
        <w:szCs w:val="18"/>
      </w:rPr>
      <w:t>- M</w:t>
    </w:r>
    <w:r w:rsidR="00D33AE9">
      <w:rPr>
        <w:rFonts w:ascii="Arial" w:eastAsia="Calibri" w:hAnsi="Arial" w:cs="Arial"/>
        <w:i/>
        <w:color w:val="595959"/>
        <w:sz w:val="18"/>
        <w:szCs w:val="18"/>
      </w:rPr>
      <w:t>inister Rolnictwa i R</w:t>
    </w:r>
    <w:r>
      <w:rPr>
        <w:rFonts w:ascii="Arial" w:eastAsia="Calibri" w:hAnsi="Arial" w:cs="Arial"/>
        <w:i/>
        <w:color w:val="595959"/>
        <w:sz w:val="18"/>
        <w:szCs w:val="18"/>
      </w:rPr>
      <w:t>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EC" w:rsidRDefault="008E73EC" w:rsidP="00CF0B39">
      <w:pPr>
        <w:spacing w:after="0" w:line="240" w:lineRule="auto"/>
      </w:pPr>
      <w:r>
        <w:separator/>
      </w:r>
    </w:p>
  </w:footnote>
  <w:footnote w:type="continuationSeparator" w:id="0">
    <w:p w:rsidR="008E73EC" w:rsidRDefault="008E73EC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 w:rsidR="00D33AE9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22B70"/>
    <w:rsid w:val="00033113"/>
    <w:rsid w:val="000535D1"/>
    <w:rsid w:val="0006446F"/>
    <w:rsid w:val="00087366"/>
    <w:rsid w:val="000917CC"/>
    <w:rsid w:val="000C52B4"/>
    <w:rsid w:val="00111123"/>
    <w:rsid w:val="00112D2B"/>
    <w:rsid w:val="0011762D"/>
    <w:rsid w:val="00143749"/>
    <w:rsid w:val="00155E96"/>
    <w:rsid w:val="00157AFE"/>
    <w:rsid w:val="00177EA5"/>
    <w:rsid w:val="0018451C"/>
    <w:rsid w:val="001B55E8"/>
    <w:rsid w:val="00225FB2"/>
    <w:rsid w:val="00237145"/>
    <w:rsid w:val="00262B6E"/>
    <w:rsid w:val="002976C5"/>
    <w:rsid w:val="002B08B2"/>
    <w:rsid w:val="002C0C7D"/>
    <w:rsid w:val="002C0C8A"/>
    <w:rsid w:val="00324A7F"/>
    <w:rsid w:val="003403D1"/>
    <w:rsid w:val="003A1111"/>
    <w:rsid w:val="003B41FE"/>
    <w:rsid w:val="003B4BFF"/>
    <w:rsid w:val="003E1C3C"/>
    <w:rsid w:val="003F555D"/>
    <w:rsid w:val="00420BE0"/>
    <w:rsid w:val="004449C8"/>
    <w:rsid w:val="004662E3"/>
    <w:rsid w:val="00466C05"/>
    <w:rsid w:val="00477193"/>
    <w:rsid w:val="00496050"/>
    <w:rsid w:val="004B4ECA"/>
    <w:rsid w:val="00550280"/>
    <w:rsid w:val="005D17DA"/>
    <w:rsid w:val="005E418C"/>
    <w:rsid w:val="006116EB"/>
    <w:rsid w:val="00622B60"/>
    <w:rsid w:val="006531A0"/>
    <w:rsid w:val="00675E31"/>
    <w:rsid w:val="006C3837"/>
    <w:rsid w:val="006E03B0"/>
    <w:rsid w:val="006F4C78"/>
    <w:rsid w:val="007366A6"/>
    <w:rsid w:val="00753841"/>
    <w:rsid w:val="00755827"/>
    <w:rsid w:val="00757F3F"/>
    <w:rsid w:val="007679B5"/>
    <w:rsid w:val="00774E71"/>
    <w:rsid w:val="007755A2"/>
    <w:rsid w:val="007772BE"/>
    <w:rsid w:val="007E6BBF"/>
    <w:rsid w:val="008721DC"/>
    <w:rsid w:val="008B3578"/>
    <w:rsid w:val="008E73EC"/>
    <w:rsid w:val="00900470"/>
    <w:rsid w:val="00984E81"/>
    <w:rsid w:val="009B05F6"/>
    <w:rsid w:val="009B3025"/>
    <w:rsid w:val="009C1AF3"/>
    <w:rsid w:val="009D34EB"/>
    <w:rsid w:val="00A01195"/>
    <w:rsid w:val="00A06B4C"/>
    <w:rsid w:val="00A359E8"/>
    <w:rsid w:val="00A7103B"/>
    <w:rsid w:val="00A72BFE"/>
    <w:rsid w:val="00AB27E8"/>
    <w:rsid w:val="00AB7031"/>
    <w:rsid w:val="00AC6D5E"/>
    <w:rsid w:val="00B144A7"/>
    <w:rsid w:val="00B57DC3"/>
    <w:rsid w:val="00B740B2"/>
    <w:rsid w:val="00BE3D5B"/>
    <w:rsid w:val="00C1300F"/>
    <w:rsid w:val="00C631F2"/>
    <w:rsid w:val="00C66D6F"/>
    <w:rsid w:val="00C97B5C"/>
    <w:rsid w:val="00CC7919"/>
    <w:rsid w:val="00CD6A7E"/>
    <w:rsid w:val="00CF0B39"/>
    <w:rsid w:val="00CF105A"/>
    <w:rsid w:val="00D33AE9"/>
    <w:rsid w:val="00DE1E6E"/>
    <w:rsid w:val="00DE2FEE"/>
    <w:rsid w:val="00E23553"/>
    <w:rsid w:val="00E43990"/>
    <w:rsid w:val="00E66FAE"/>
    <w:rsid w:val="00E83311"/>
    <w:rsid w:val="00EB1DF8"/>
    <w:rsid w:val="00F23C5D"/>
    <w:rsid w:val="00F66DCD"/>
    <w:rsid w:val="00FA5EAA"/>
    <w:rsid w:val="00FB0232"/>
    <w:rsid w:val="00FB69B1"/>
    <w:rsid w:val="00FD211D"/>
    <w:rsid w:val="00FD4381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E2E0-B7FB-468D-B4A7-0AA6D0EF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Cieszyńska</cp:lastModifiedBy>
  <cp:revision>8</cp:revision>
  <cp:lastPrinted>2016-09-29T09:01:00Z</cp:lastPrinted>
  <dcterms:created xsi:type="dcterms:W3CDTF">2017-09-28T12:14:00Z</dcterms:created>
  <dcterms:modified xsi:type="dcterms:W3CDTF">2019-02-19T08:04:00Z</dcterms:modified>
</cp:coreProperties>
</file>